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5FEE77EE" w:rsidR="005061E5" w:rsidRDefault="005061E5">
            <w:r>
              <w:t>Nombre de producto:</w:t>
            </w:r>
            <w:r w:rsidR="00801806">
              <w:t xml:space="preserve"> </w:t>
            </w:r>
            <w:r w:rsidR="00727ADB">
              <w:t>Conector Mecánico SC-SC simplex</w:t>
            </w:r>
            <w:r w:rsidR="00AE4E1A">
              <w:t xml:space="preserve"> </w:t>
            </w:r>
          </w:p>
          <w:p w14:paraId="2837E662" w14:textId="2D1EAD05" w:rsidR="00025656" w:rsidRDefault="00025656">
            <w:r>
              <w:t>Marca:</w:t>
            </w:r>
            <w:r w:rsidR="00801806">
              <w:t xml:space="preserve"> </w:t>
            </w:r>
            <w:r w:rsidR="00727ADB">
              <w:t>LINKEDPRO</w:t>
            </w:r>
          </w:p>
          <w:p w14:paraId="2124BA84" w14:textId="16990B5E" w:rsidR="00025656" w:rsidRDefault="00025656" w:rsidP="00727ADB">
            <w:r>
              <w:t>Modelo:</w:t>
            </w:r>
            <w:r w:rsidR="00801806">
              <w:t xml:space="preserve"> </w:t>
            </w:r>
            <w:r w:rsidR="00727ADB">
              <w:t>EFUNIONSC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7447982F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19CFFC62" w:rsidR="00801806" w:rsidRDefault="00801806" w:rsidP="00801806">
            <w:r>
              <w:t xml:space="preserve">1. </w:t>
            </w:r>
            <w:r w:rsidR="007A6274">
              <w:t>Quitar las protecciones de la férula de los conectores y del acoplador.</w:t>
            </w:r>
          </w:p>
          <w:p w14:paraId="2A496114" w14:textId="26AC2E33" w:rsidR="007A6274" w:rsidRDefault="00801806" w:rsidP="007A6274">
            <w:r>
              <w:t>2.</w:t>
            </w:r>
            <w:r w:rsidR="007A6274">
              <w:t xml:space="preserve"> Colocar las tuercas, los empaques y las protecciones sobre el cable de fibra.</w:t>
            </w:r>
          </w:p>
          <w:p w14:paraId="3DA3E3DE" w14:textId="77777777" w:rsidR="00801806" w:rsidRDefault="00801806" w:rsidP="007A6274">
            <w:r>
              <w:t xml:space="preserve">3. </w:t>
            </w:r>
            <w:r w:rsidR="007A6274">
              <w:t>Realizar la conexión de los conectores al acoplador.</w:t>
            </w:r>
          </w:p>
          <w:p w14:paraId="12DAF076" w14:textId="77777777" w:rsidR="007A6274" w:rsidRDefault="007A6274" w:rsidP="007A6274">
            <w:r>
              <w:t>4. Ensamblar las protecciones al acoplador a presión.</w:t>
            </w:r>
          </w:p>
          <w:p w14:paraId="24791709" w14:textId="483059CA" w:rsidR="007A6274" w:rsidRDefault="007A6274" w:rsidP="007A6274">
            <w:r>
              <w:t>5. Colocar los empaques dentro de las protecciones y enroscar las tuercas.</w:t>
            </w:r>
            <w:bookmarkStart w:id="0" w:name="_GoBack"/>
            <w:bookmarkEnd w:id="0"/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727ADB"/>
    <w:rsid w:val="007A6274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9</cp:revision>
  <dcterms:created xsi:type="dcterms:W3CDTF">2020-11-24T00:04:00Z</dcterms:created>
  <dcterms:modified xsi:type="dcterms:W3CDTF">2020-12-01T19:27:00Z</dcterms:modified>
</cp:coreProperties>
</file>